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200" w:rsidRDefault="00AD29CD" w:rsidP="00AD29CD">
      <w:pPr>
        <w:pStyle w:val="Rubrik1"/>
      </w:pPr>
      <w:r>
        <w:t>Sammanfattning av svar från näringsidkare gällande Teaterbiografen</w:t>
      </w:r>
    </w:p>
    <w:p w:rsidR="00AD29CD" w:rsidRDefault="00AD29CD" w:rsidP="00AD29CD"/>
    <w:p w:rsidR="00AD29CD" w:rsidRDefault="00AD29CD" w:rsidP="00AD29CD">
      <w:r>
        <w:t>Enkät genomförd i februari 2022.</w:t>
      </w:r>
      <w:r w:rsidR="00C97577">
        <w:t xml:space="preserve"> </w:t>
      </w:r>
      <w:r w:rsidR="00C97577">
        <w:tab/>
      </w:r>
      <w:r>
        <w:t>Respondenter: 18</w:t>
      </w:r>
    </w:p>
    <w:p w:rsidR="00AD29CD" w:rsidRPr="00AD29CD" w:rsidRDefault="00AD29CD" w:rsidP="00AD29CD">
      <w:pPr>
        <w:rPr>
          <w:b/>
        </w:rPr>
      </w:pPr>
    </w:p>
    <w:p w:rsidR="00AD29CD" w:rsidRDefault="00AD29CD" w:rsidP="00C97577">
      <w:pPr>
        <w:pStyle w:val="Liststycke"/>
        <w:numPr>
          <w:ilvl w:val="0"/>
          <w:numId w:val="1"/>
        </w:numPr>
      </w:pPr>
      <w:r w:rsidRPr="00C97577">
        <w:rPr>
          <w:b/>
        </w:rPr>
        <w:t>Kännedom om befintliga konferenslokaler:</w:t>
      </w:r>
      <w:r>
        <w:t xml:space="preserve"> Nora stadshotell (17), Bryggerikrogens konferens (15), </w:t>
      </w:r>
      <w:proofErr w:type="spellStart"/>
      <w:r>
        <w:t>Åkerby</w:t>
      </w:r>
      <w:proofErr w:type="spellEnd"/>
      <w:r>
        <w:t xml:space="preserve"> herrgård (16), Hagby (2), Församlingshemmet (2), </w:t>
      </w:r>
      <w:r>
        <w:t>Konsthallen (1</w:t>
      </w:r>
      <w:r>
        <w:t>)</w:t>
      </w:r>
    </w:p>
    <w:p w:rsidR="00AD29CD" w:rsidRDefault="00AD29CD" w:rsidP="00C97577">
      <w:pPr>
        <w:pStyle w:val="Liststycke"/>
        <w:numPr>
          <w:ilvl w:val="0"/>
          <w:numId w:val="1"/>
        </w:numPr>
      </w:pPr>
      <w:r w:rsidRPr="00C97577">
        <w:rPr>
          <w:b/>
        </w:rPr>
        <w:t>Nyttjande av konferenslokaler:</w:t>
      </w:r>
      <w:r>
        <w:t xml:space="preserve"> Nora stadshotell (7), Bryggerikrogens </w:t>
      </w:r>
      <w:proofErr w:type="gramStart"/>
      <w:r>
        <w:t>konferens(</w:t>
      </w:r>
      <w:proofErr w:type="gramEnd"/>
      <w:r>
        <w:t xml:space="preserve">6), </w:t>
      </w:r>
      <w:proofErr w:type="spellStart"/>
      <w:r>
        <w:t>Åkerby</w:t>
      </w:r>
      <w:proofErr w:type="spellEnd"/>
      <w:r>
        <w:t xml:space="preserve"> herrgård(3), Församlingshemmet(1)</w:t>
      </w:r>
    </w:p>
    <w:p w:rsidR="00AD29CD" w:rsidRPr="00C97577" w:rsidRDefault="00AD29CD" w:rsidP="00C97577">
      <w:pPr>
        <w:pStyle w:val="Liststycke"/>
        <w:numPr>
          <w:ilvl w:val="0"/>
          <w:numId w:val="1"/>
        </w:numPr>
        <w:rPr>
          <w:b/>
        </w:rPr>
      </w:pPr>
      <w:r w:rsidRPr="00C97577">
        <w:rPr>
          <w:b/>
        </w:rPr>
        <w:t xml:space="preserve">Hur ofta konferens anordnas: </w:t>
      </w:r>
    </w:p>
    <w:p w:rsidR="00AD29CD" w:rsidRDefault="00AD29CD" w:rsidP="00AD29CD">
      <w:r w:rsidRPr="00AD29CD">
        <w:t xml:space="preserve">Aldrig eller mycket sällan (7) </w:t>
      </w:r>
    </w:p>
    <w:p w:rsidR="00AD29CD" w:rsidRDefault="00AD29CD" w:rsidP="00AD29CD">
      <w:proofErr w:type="gramStart"/>
      <w:r w:rsidRPr="00AD29CD">
        <w:t>1-4</w:t>
      </w:r>
      <w:proofErr w:type="gramEnd"/>
      <w:r w:rsidRPr="00AD29CD">
        <w:t xml:space="preserve"> ggr/år</w:t>
      </w:r>
      <w:r>
        <w:t xml:space="preserve"> </w:t>
      </w:r>
      <w:r w:rsidRPr="00AD29CD">
        <w:t xml:space="preserve">(7), </w:t>
      </w:r>
    </w:p>
    <w:p w:rsidR="00AD29CD" w:rsidRDefault="00AD29CD" w:rsidP="00AD29CD">
      <w:pPr>
        <w:rPr>
          <w:b/>
        </w:rPr>
      </w:pPr>
      <w:proofErr w:type="gramStart"/>
      <w:r w:rsidRPr="00AD29CD">
        <w:t>10-12</w:t>
      </w:r>
      <w:proofErr w:type="gramEnd"/>
      <w:r w:rsidRPr="00AD29CD">
        <w:t xml:space="preserve"> ggr/år (2),</w:t>
      </w:r>
      <w:r>
        <w:rPr>
          <w:b/>
        </w:rPr>
        <w:t xml:space="preserve"> </w:t>
      </w:r>
    </w:p>
    <w:p w:rsidR="00AD29CD" w:rsidRPr="00C97577" w:rsidRDefault="00AD29CD" w:rsidP="00C97577">
      <w:pPr>
        <w:pStyle w:val="Liststycke"/>
        <w:numPr>
          <w:ilvl w:val="0"/>
          <w:numId w:val="1"/>
        </w:numPr>
        <w:rPr>
          <w:b/>
        </w:rPr>
      </w:pPr>
      <w:r w:rsidRPr="00C97577">
        <w:rPr>
          <w:b/>
        </w:rPr>
        <w:t>Antal deltagande på konferens</w:t>
      </w:r>
    </w:p>
    <w:p w:rsidR="00AD29CD" w:rsidRPr="0030283B" w:rsidRDefault="0030283B" w:rsidP="00AD29CD">
      <w:proofErr w:type="gramStart"/>
      <w:r w:rsidRPr="0030283B">
        <w:t>1-10</w:t>
      </w:r>
      <w:proofErr w:type="gramEnd"/>
      <w:r w:rsidRPr="0030283B">
        <w:t xml:space="preserve"> (4)</w:t>
      </w:r>
    </w:p>
    <w:p w:rsidR="0030283B" w:rsidRPr="0030283B" w:rsidRDefault="0030283B" w:rsidP="00AD29CD">
      <w:proofErr w:type="gramStart"/>
      <w:r w:rsidRPr="0030283B">
        <w:t>20-50</w:t>
      </w:r>
      <w:proofErr w:type="gramEnd"/>
      <w:r w:rsidRPr="0030283B">
        <w:t xml:space="preserve"> (7)</w:t>
      </w:r>
    </w:p>
    <w:p w:rsidR="0030283B" w:rsidRDefault="0030283B" w:rsidP="00AD29CD">
      <w:proofErr w:type="gramStart"/>
      <w:r w:rsidRPr="0030283B">
        <w:t>60-100</w:t>
      </w:r>
      <w:proofErr w:type="gramEnd"/>
      <w:r w:rsidRPr="0030283B">
        <w:t xml:space="preserve"> (1)</w:t>
      </w:r>
    </w:p>
    <w:p w:rsidR="0030283B" w:rsidRDefault="0030283B" w:rsidP="00AD29CD"/>
    <w:p w:rsidR="0030283B" w:rsidRPr="00C97577" w:rsidRDefault="0030283B" w:rsidP="00C97577">
      <w:pPr>
        <w:pStyle w:val="Liststycke"/>
        <w:numPr>
          <w:ilvl w:val="0"/>
          <w:numId w:val="1"/>
        </w:numPr>
        <w:rPr>
          <w:b/>
        </w:rPr>
      </w:pPr>
      <w:r w:rsidRPr="00C97577">
        <w:rPr>
          <w:b/>
        </w:rPr>
        <w:t>Viktigt för en bra konferens:</w:t>
      </w:r>
    </w:p>
    <w:p w:rsidR="0030283B" w:rsidRDefault="0030283B" w:rsidP="00AD29CD">
      <w:proofErr w:type="gramStart"/>
      <w:r>
        <w:t>Ljud- ljus</w:t>
      </w:r>
      <w:proofErr w:type="gramEnd"/>
      <w:r>
        <w:t xml:space="preserve"> och AV-teknik (12)</w:t>
      </w:r>
    </w:p>
    <w:p w:rsidR="0030283B" w:rsidRDefault="0030283B" w:rsidP="00AD29CD">
      <w:r>
        <w:t>Trevlig miljö (13)</w:t>
      </w:r>
    </w:p>
    <w:p w:rsidR="0030283B" w:rsidRDefault="0030283B" w:rsidP="00AD29CD">
      <w:r>
        <w:t>Lunch/fika (12)</w:t>
      </w:r>
    </w:p>
    <w:p w:rsidR="0030283B" w:rsidRDefault="0030283B" w:rsidP="00AD29CD">
      <w:r>
        <w:t>Flexibel möblering (9)</w:t>
      </w:r>
    </w:p>
    <w:p w:rsidR="0030283B" w:rsidRDefault="0030283B" w:rsidP="00AD29CD">
      <w:r>
        <w:t xml:space="preserve">Parkering, sidoaktiviteter, bra service, personlig </w:t>
      </w:r>
      <w:proofErr w:type="gramStart"/>
      <w:r>
        <w:t>service,  nämns</w:t>
      </w:r>
      <w:proofErr w:type="gramEnd"/>
      <w:r>
        <w:t xml:space="preserve"> även.</w:t>
      </w:r>
    </w:p>
    <w:p w:rsidR="0030283B" w:rsidRDefault="0030283B" w:rsidP="00AD29CD"/>
    <w:p w:rsidR="0030283B" w:rsidRPr="00C97577" w:rsidRDefault="0030283B" w:rsidP="00C97577">
      <w:pPr>
        <w:pStyle w:val="Liststycke"/>
        <w:numPr>
          <w:ilvl w:val="0"/>
          <w:numId w:val="1"/>
        </w:numPr>
        <w:rPr>
          <w:b/>
        </w:rPr>
      </w:pPr>
      <w:r w:rsidRPr="00C97577">
        <w:rPr>
          <w:b/>
        </w:rPr>
        <w:t xml:space="preserve">Skulle en </w:t>
      </w:r>
      <w:r w:rsidR="00C97577" w:rsidRPr="00C97577">
        <w:rPr>
          <w:b/>
        </w:rPr>
        <w:t>upprustad och flexibel Teaterbiograf vara intressant att nyttja för konferens, för ert företag?</w:t>
      </w:r>
    </w:p>
    <w:p w:rsidR="00C97577" w:rsidRDefault="00C97577" w:rsidP="00AD29CD">
      <w:r>
        <w:t>JA 11</w:t>
      </w:r>
    </w:p>
    <w:p w:rsidR="00C97577" w:rsidRDefault="00C97577" w:rsidP="00AD29CD">
      <w:r>
        <w:t>NEJ 5</w:t>
      </w:r>
    </w:p>
    <w:p w:rsidR="00C97577" w:rsidRDefault="00C97577" w:rsidP="00AD29CD">
      <w:r>
        <w:t>Övriga synpunkter: Den historiska miljön måste bevaras. Om den är kostnadseffektiv. Om den blir mer modern</w:t>
      </w:r>
    </w:p>
    <w:p w:rsidR="00C97577" w:rsidRDefault="00C97577" w:rsidP="00AD29CD"/>
    <w:p w:rsidR="00C97577" w:rsidRPr="00C97577" w:rsidRDefault="00C97577" w:rsidP="00C97577">
      <w:pPr>
        <w:pStyle w:val="Liststycke"/>
        <w:numPr>
          <w:ilvl w:val="0"/>
          <w:numId w:val="1"/>
        </w:numPr>
        <w:rPr>
          <w:b/>
        </w:rPr>
      </w:pPr>
      <w:bookmarkStart w:id="0" w:name="_GoBack"/>
      <w:bookmarkEnd w:id="0"/>
      <w:r w:rsidRPr="00C97577">
        <w:rPr>
          <w:b/>
        </w:rPr>
        <w:lastRenderedPageBreak/>
        <w:t>T</w:t>
      </w:r>
      <w:r w:rsidRPr="00C97577">
        <w:rPr>
          <w:b/>
        </w:rPr>
        <w:t xml:space="preserve">ror du att </w:t>
      </w:r>
      <w:r w:rsidRPr="00C97577">
        <w:rPr>
          <w:b/>
        </w:rPr>
        <w:t>Teaterbiografen,</w:t>
      </w:r>
      <w:r w:rsidRPr="00C97577">
        <w:rPr>
          <w:b/>
        </w:rPr>
        <w:t xml:space="preserve"> varsamt renoverad och uppdaterad</w:t>
      </w:r>
      <w:r w:rsidRPr="00C97577">
        <w:rPr>
          <w:b/>
        </w:rPr>
        <w:t>,</w:t>
      </w:r>
      <w:r w:rsidRPr="00C97577">
        <w:rPr>
          <w:b/>
        </w:rPr>
        <w:t xml:space="preserve"> skulle kunna stärka Nora kommun som en plats för kultur och möten, till gagn för näringsidkare, arrangörer, artister och publik? Eller skulle du se det som ett konkurrenshinder för nuvarande företag?</w:t>
      </w:r>
    </w:p>
    <w:p w:rsidR="00C97577" w:rsidRDefault="00C97577" w:rsidP="00AD29CD">
      <w:pPr>
        <w:rPr>
          <w:rFonts w:ascii="Segoe UI" w:hAnsi="Segoe UI" w:cs="Segoe UI"/>
          <w:color w:val="323130"/>
          <w:sz w:val="21"/>
          <w:szCs w:val="21"/>
          <w:shd w:val="clear" w:color="auto" w:fill="F6F6F6"/>
        </w:rPr>
      </w:pPr>
      <w:r>
        <w:rPr>
          <w:rFonts w:ascii="Segoe UI" w:hAnsi="Segoe UI" w:cs="Segoe UI"/>
          <w:color w:val="323130"/>
          <w:sz w:val="21"/>
          <w:szCs w:val="21"/>
          <w:shd w:val="clear" w:color="auto" w:fill="F6F6F6"/>
        </w:rPr>
        <w:t>Nora skulle stärkas och Noras företag skulle stärkas av det. Att det skulle bli ett konkurrenshinder är nog av marginell betydelse för de redan etablerade företagen i branschen</w:t>
      </w:r>
      <w:r>
        <w:rPr>
          <w:rFonts w:ascii="Segoe UI" w:hAnsi="Segoe UI" w:cs="Segoe UI"/>
          <w:color w:val="323130"/>
          <w:sz w:val="21"/>
          <w:szCs w:val="21"/>
          <w:shd w:val="clear" w:color="auto" w:fill="F6F6F6"/>
        </w:rPr>
        <w:t>.</w:t>
      </w:r>
    </w:p>
    <w:p w:rsidR="00C97577" w:rsidRDefault="00C97577" w:rsidP="00AD29CD">
      <w:pPr>
        <w:rPr>
          <w:rFonts w:ascii="Segoe UI" w:hAnsi="Segoe UI" w:cs="Segoe UI"/>
          <w:color w:val="323130"/>
          <w:sz w:val="21"/>
          <w:szCs w:val="21"/>
          <w:shd w:val="clear" w:color="auto" w:fill="F6F6F6"/>
        </w:rPr>
      </w:pPr>
      <w:r>
        <w:rPr>
          <w:rFonts w:ascii="Segoe UI" w:hAnsi="Segoe UI" w:cs="Segoe UI"/>
          <w:color w:val="323130"/>
          <w:sz w:val="21"/>
          <w:szCs w:val="21"/>
          <w:shd w:val="clear" w:color="auto" w:fill="F6F6F6"/>
        </w:rPr>
        <w:t xml:space="preserve">Konferens finns redan medan lokaler för artisteri och konserter är ynkligt. Kyrkan är inte akustiskt rätt och </w:t>
      </w:r>
      <w:proofErr w:type="spellStart"/>
      <w:r>
        <w:rPr>
          <w:rFonts w:ascii="Segoe UI" w:hAnsi="Segoe UI" w:cs="Segoe UI"/>
          <w:color w:val="323130"/>
          <w:sz w:val="21"/>
          <w:szCs w:val="21"/>
          <w:shd w:val="clear" w:color="auto" w:fill="F6F6F6"/>
        </w:rPr>
        <w:t>Åkerby</w:t>
      </w:r>
      <w:proofErr w:type="spellEnd"/>
      <w:r>
        <w:rPr>
          <w:rFonts w:ascii="Segoe UI" w:hAnsi="Segoe UI" w:cs="Segoe UI"/>
          <w:color w:val="323130"/>
          <w:sz w:val="21"/>
          <w:szCs w:val="21"/>
          <w:shd w:val="clear" w:color="auto" w:fill="F6F6F6"/>
        </w:rPr>
        <w:t xml:space="preserve"> ligger för långt utanför stan plus att den nybyggda lokalen har stum akustik</w:t>
      </w:r>
      <w:r>
        <w:rPr>
          <w:rFonts w:ascii="Segoe UI" w:hAnsi="Segoe UI" w:cs="Segoe UI"/>
          <w:color w:val="323130"/>
          <w:sz w:val="21"/>
          <w:szCs w:val="21"/>
          <w:shd w:val="clear" w:color="auto" w:fill="F6F6F6"/>
        </w:rPr>
        <w:t>.</w:t>
      </w:r>
    </w:p>
    <w:p w:rsidR="00C97577" w:rsidRDefault="00C97577" w:rsidP="00AD29CD">
      <w:pPr>
        <w:rPr>
          <w:rFonts w:ascii="Segoe UI" w:hAnsi="Segoe UI" w:cs="Segoe UI"/>
          <w:color w:val="323130"/>
          <w:sz w:val="21"/>
          <w:szCs w:val="21"/>
          <w:shd w:val="clear" w:color="auto" w:fill="F6F6F6"/>
        </w:rPr>
      </w:pPr>
      <w:r>
        <w:rPr>
          <w:rFonts w:ascii="Segoe UI" w:hAnsi="Segoe UI" w:cs="Segoe UI"/>
          <w:color w:val="323130"/>
          <w:sz w:val="21"/>
          <w:szCs w:val="21"/>
          <w:shd w:val="clear" w:color="auto" w:fill="F6F6F6"/>
        </w:rPr>
        <w:t>Jag tror inte att det skulle utgöra något konkurrenshinder för nuvarande företag att ta tillvara på Teaterbiografen och varsamt renovera den. Det skulle snarare stärka kommunens varumärke eftersom de då värnar om de kulturhistoriska byggnaderna som finns och att de kommer till användning. Många kan nog tycka att det är charmigt att vara i sådana lokaler.</w:t>
      </w:r>
    </w:p>
    <w:p w:rsidR="00C97577" w:rsidRDefault="00C97577" w:rsidP="00AD29CD">
      <w:pPr>
        <w:rPr>
          <w:rFonts w:ascii="Segoe UI" w:hAnsi="Segoe UI" w:cs="Segoe UI"/>
          <w:color w:val="323130"/>
          <w:sz w:val="21"/>
          <w:szCs w:val="21"/>
          <w:shd w:val="clear" w:color="auto" w:fill="F6F6F6"/>
        </w:rPr>
      </w:pPr>
      <w:r>
        <w:rPr>
          <w:rFonts w:ascii="Segoe UI" w:hAnsi="Segoe UI" w:cs="Segoe UI"/>
          <w:color w:val="323130"/>
          <w:sz w:val="21"/>
          <w:szCs w:val="21"/>
          <w:shd w:val="clear" w:color="auto" w:fill="F6F6F6"/>
        </w:rPr>
        <w:t>Ser inte nyttan med att Nora kommun ska engagera sig i en lokal. Det finns redan bra lokaler som täcker de behov som finns. Konkurrera inte ut dem</w:t>
      </w:r>
      <w:r>
        <w:rPr>
          <w:rFonts w:ascii="Segoe UI" w:hAnsi="Segoe UI" w:cs="Segoe UI"/>
          <w:color w:val="323130"/>
          <w:sz w:val="21"/>
          <w:szCs w:val="21"/>
          <w:shd w:val="clear" w:color="auto" w:fill="F6F6F6"/>
        </w:rPr>
        <w:t>.</w:t>
      </w:r>
    </w:p>
    <w:p w:rsidR="00C97577" w:rsidRDefault="00C97577" w:rsidP="00AD29CD">
      <w:pPr>
        <w:rPr>
          <w:rFonts w:ascii="Segoe UI" w:hAnsi="Segoe UI" w:cs="Segoe UI"/>
          <w:color w:val="323130"/>
          <w:sz w:val="21"/>
          <w:szCs w:val="21"/>
          <w:shd w:val="clear" w:color="auto" w:fill="F6F6F6"/>
        </w:rPr>
      </w:pPr>
      <w:r>
        <w:rPr>
          <w:rFonts w:ascii="Segoe UI" w:hAnsi="Segoe UI" w:cs="Segoe UI"/>
          <w:color w:val="323130"/>
          <w:sz w:val="21"/>
          <w:szCs w:val="21"/>
          <w:shd w:val="clear" w:color="auto" w:fill="F6F6F6"/>
        </w:rPr>
        <w:t>T</w:t>
      </w:r>
      <w:r>
        <w:rPr>
          <w:rFonts w:ascii="Segoe UI" w:hAnsi="Segoe UI" w:cs="Segoe UI"/>
          <w:color w:val="323130"/>
          <w:sz w:val="21"/>
          <w:szCs w:val="21"/>
          <w:shd w:val="clear" w:color="auto" w:fill="F6F6F6"/>
        </w:rPr>
        <w:t>eaterbiografens beskaffenhet, med scen och med plats för publik i två etage, gör den unik som konferenslokal – och utgör enligt min mening därmed ett spännande komplement snarare än ett konkurrerande alternativ till de existerande lokalerna.</w:t>
      </w:r>
    </w:p>
    <w:p w:rsidR="00C97577" w:rsidRDefault="00C97577" w:rsidP="00AD29CD">
      <w:pPr>
        <w:rPr>
          <w:rFonts w:ascii="Segoe UI" w:hAnsi="Segoe UI" w:cs="Segoe UI"/>
          <w:color w:val="323130"/>
          <w:sz w:val="21"/>
          <w:szCs w:val="21"/>
          <w:shd w:val="clear" w:color="auto" w:fill="F6F6F6"/>
        </w:rPr>
      </w:pPr>
      <w:r>
        <w:rPr>
          <w:rFonts w:ascii="Segoe UI" w:hAnsi="Segoe UI" w:cs="Segoe UI"/>
          <w:color w:val="323130"/>
          <w:sz w:val="21"/>
          <w:szCs w:val="21"/>
          <w:shd w:val="clear" w:color="auto" w:fill="F6F6F6"/>
        </w:rPr>
        <w:t>Ser inte hur det skulle bli ett konkurrenshinder.</w:t>
      </w:r>
    </w:p>
    <w:p w:rsidR="00C97577" w:rsidRDefault="00C97577" w:rsidP="00AD29CD">
      <w:pPr>
        <w:rPr>
          <w:rFonts w:ascii="Segoe UI" w:hAnsi="Segoe UI" w:cs="Segoe UI"/>
          <w:color w:val="323130"/>
          <w:sz w:val="21"/>
          <w:szCs w:val="21"/>
          <w:shd w:val="clear" w:color="auto" w:fill="F6F6F6"/>
        </w:rPr>
      </w:pPr>
      <w:r>
        <w:rPr>
          <w:rFonts w:ascii="Segoe UI" w:hAnsi="Segoe UI" w:cs="Segoe UI"/>
          <w:color w:val="323130"/>
          <w:sz w:val="21"/>
          <w:szCs w:val="21"/>
          <w:shd w:val="clear" w:color="auto" w:fill="F6F6F6"/>
        </w:rPr>
        <w:t>Absolut inget konkurrenshinder! Skulle bara vara positivt!</w:t>
      </w:r>
    </w:p>
    <w:p w:rsidR="00C97577" w:rsidRDefault="00C97577" w:rsidP="00AD29CD">
      <w:pPr>
        <w:rPr>
          <w:rFonts w:ascii="Segoe UI" w:hAnsi="Segoe UI" w:cs="Segoe UI"/>
          <w:color w:val="323130"/>
          <w:sz w:val="21"/>
          <w:szCs w:val="21"/>
          <w:shd w:val="clear" w:color="auto" w:fill="F6F6F6"/>
        </w:rPr>
      </w:pPr>
      <w:r>
        <w:rPr>
          <w:rFonts w:ascii="Segoe UI" w:hAnsi="Segoe UI" w:cs="Segoe UI"/>
          <w:color w:val="323130"/>
          <w:sz w:val="21"/>
          <w:szCs w:val="21"/>
          <w:shd w:val="clear" w:color="auto" w:fill="F6F6F6"/>
        </w:rPr>
        <w:t>Bör tillföras något som saknas idag för att inte konkurrera ut befintliga.</w:t>
      </w:r>
    </w:p>
    <w:p w:rsidR="00C97577" w:rsidRDefault="00C97577" w:rsidP="00AD29CD">
      <w:pPr>
        <w:rPr>
          <w:rFonts w:ascii="Segoe UI" w:hAnsi="Segoe UI" w:cs="Segoe UI"/>
          <w:color w:val="323130"/>
          <w:sz w:val="21"/>
          <w:szCs w:val="21"/>
          <w:shd w:val="clear" w:color="auto" w:fill="F6F6F6"/>
        </w:rPr>
      </w:pPr>
      <w:r>
        <w:rPr>
          <w:rFonts w:ascii="Segoe UI" w:hAnsi="Segoe UI" w:cs="Segoe UI"/>
          <w:color w:val="323130"/>
          <w:sz w:val="21"/>
          <w:szCs w:val="21"/>
          <w:shd w:val="clear" w:color="auto" w:fill="F6F6F6"/>
        </w:rPr>
        <w:t>Det kan vara lämpligt att rusta upp den så att den passar in i miljön. Konkurrensfråga är delikat. Kommunen ska inte konkurrera med våra företag. Det kan vara lämpligt om kommunen kan renovera och sedan erbjuda driften till en entreprenör.</w:t>
      </w:r>
    </w:p>
    <w:p w:rsidR="00C97577" w:rsidRDefault="00C97577" w:rsidP="00AD29CD">
      <w:pPr>
        <w:rPr>
          <w:rFonts w:ascii="Segoe UI" w:hAnsi="Segoe UI" w:cs="Segoe UI"/>
          <w:color w:val="323130"/>
          <w:sz w:val="21"/>
          <w:szCs w:val="21"/>
          <w:shd w:val="clear" w:color="auto" w:fill="F6F6F6"/>
        </w:rPr>
      </w:pPr>
      <w:r>
        <w:rPr>
          <w:rFonts w:ascii="Segoe UI" w:hAnsi="Segoe UI" w:cs="Segoe UI"/>
          <w:color w:val="323130"/>
          <w:sz w:val="21"/>
          <w:szCs w:val="21"/>
          <w:shd w:val="clear" w:color="auto" w:fill="F6F6F6"/>
        </w:rPr>
        <w:t>Jag tror på en mer modern lokal skulle locka fle</w:t>
      </w:r>
      <w:r>
        <w:rPr>
          <w:rFonts w:ascii="Segoe UI" w:hAnsi="Segoe UI" w:cs="Segoe UI"/>
          <w:color w:val="323130"/>
          <w:sz w:val="21"/>
          <w:szCs w:val="21"/>
          <w:shd w:val="clear" w:color="auto" w:fill="F6F6F6"/>
        </w:rPr>
        <w:t>r.</w:t>
      </w:r>
    </w:p>
    <w:p w:rsidR="00C97577" w:rsidRPr="00C97577" w:rsidRDefault="00C97577" w:rsidP="00C97577">
      <w:pPr>
        <w:rPr>
          <w:rFonts w:ascii="Segoe UI" w:hAnsi="Segoe UI" w:cs="Segoe UI"/>
          <w:color w:val="323130"/>
          <w:sz w:val="21"/>
          <w:szCs w:val="21"/>
          <w:shd w:val="clear" w:color="auto" w:fill="F6F6F6"/>
        </w:rPr>
      </w:pPr>
      <w:r>
        <w:rPr>
          <w:rFonts w:ascii="Segoe UI" w:hAnsi="Segoe UI" w:cs="Segoe UI"/>
          <w:color w:val="323130"/>
          <w:sz w:val="21"/>
          <w:szCs w:val="21"/>
          <w:shd w:val="clear" w:color="auto" w:fill="F6F6F6"/>
        </w:rPr>
        <w:t>Ja.</w:t>
      </w:r>
      <w:r w:rsidRPr="00C97577">
        <w:rPr>
          <w:rFonts w:ascii="Segoe UI" w:eastAsia="Times New Roman" w:hAnsi="Segoe UI" w:cs="Segoe UI"/>
          <w:color w:val="323130"/>
          <w:sz w:val="21"/>
          <w:szCs w:val="21"/>
          <w:lang w:eastAsia="sv-SE"/>
        </w:rPr>
        <w:br/>
        <w:t>Viss konkurrens skulle det nog utgöra för redan befintliga aktörer.</w:t>
      </w:r>
    </w:p>
    <w:p w:rsidR="00C97577" w:rsidRDefault="00C97577" w:rsidP="00C97577">
      <w:pPr>
        <w:spacing w:after="0" w:line="240" w:lineRule="auto"/>
        <w:rPr>
          <w:rFonts w:ascii="Segoe UI" w:hAnsi="Segoe UI" w:cs="Segoe UI"/>
          <w:color w:val="323130"/>
          <w:sz w:val="21"/>
          <w:szCs w:val="21"/>
          <w:shd w:val="clear" w:color="auto" w:fill="F6F6F6"/>
        </w:rPr>
      </w:pPr>
      <w:r>
        <w:rPr>
          <w:rFonts w:ascii="Segoe UI" w:hAnsi="Segoe UI" w:cs="Segoe UI"/>
          <w:color w:val="323130"/>
          <w:sz w:val="21"/>
          <w:szCs w:val="21"/>
          <w:shd w:val="clear" w:color="auto" w:fill="F6F6F6"/>
        </w:rPr>
        <w:t>Jag tycker att nuvarande utbud för konferenser skulle få kommunal konkurrens. Teaterbiografen bör nyttjas mer för bio, teater och andra uppträdanden.</w:t>
      </w:r>
    </w:p>
    <w:p w:rsidR="00C97577" w:rsidRDefault="00C97577" w:rsidP="00C97577">
      <w:pPr>
        <w:spacing w:after="0" w:line="240" w:lineRule="auto"/>
        <w:rPr>
          <w:rFonts w:ascii="Segoe UI" w:eastAsia="Times New Roman" w:hAnsi="Segoe UI" w:cs="Segoe UI"/>
          <w:color w:val="323130"/>
          <w:sz w:val="21"/>
          <w:szCs w:val="21"/>
          <w:lang w:eastAsia="sv-SE"/>
        </w:rPr>
      </w:pPr>
      <w:r w:rsidRPr="00C97577">
        <w:rPr>
          <w:rFonts w:ascii="Segoe UI" w:eastAsia="Times New Roman" w:hAnsi="Segoe UI" w:cs="Segoe UI"/>
          <w:color w:val="323130"/>
          <w:sz w:val="21"/>
          <w:szCs w:val="21"/>
          <w:lang w:eastAsia="sv-SE"/>
        </w:rPr>
        <w:br/>
        <w:t>Som ett komplement</w:t>
      </w:r>
      <w:r>
        <w:rPr>
          <w:rFonts w:ascii="Segoe UI" w:eastAsia="Times New Roman" w:hAnsi="Segoe UI" w:cs="Segoe UI"/>
          <w:color w:val="323130"/>
          <w:sz w:val="21"/>
          <w:szCs w:val="21"/>
          <w:lang w:eastAsia="sv-SE"/>
        </w:rPr>
        <w:t>.</w:t>
      </w:r>
    </w:p>
    <w:p w:rsidR="00C97577" w:rsidRDefault="00C97577" w:rsidP="00C97577">
      <w:pPr>
        <w:spacing w:after="0" w:line="240" w:lineRule="auto"/>
        <w:rPr>
          <w:rFonts w:ascii="Segoe UI" w:eastAsia="Times New Roman" w:hAnsi="Segoe UI" w:cs="Segoe UI"/>
          <w:color w:val="323130"/>
          <w:sz w:val="21"/>
          <w:szCs w:val="21"/>
          <w:lang w:eastAsia="sv-SE"/>
        </w:rPr>
      </w:pPr>
      <w:r>
        <w:rPr>
          <w:rFonts w:ascii="Segoe UI" w:eastAsia="Times New Roman" w:hAnsi="Segoe UI" w:cs="Segoe UI"/>
          <w:color w:val="323130"/>
          <w:sz w:val="21"/>
          <w:szCs w:val="21"/>
          <w:lang w:eastAsia="sv-SE"/>
        </w:rPr>
        <w:t>Nej.</w:t>
      </w:r>
    </w:p>
    <w:p w:rsidR="00C97577" w:rsidRDefault="00C97577" w:rsidP="00C97577">
      <w:pPr>
        <w:spacing w:after="0" w:line="240" w:lineRule="auto"/>
        <w:rPr>
          <w:rFonts w:ascii="Segoe UI" w:eastAsia="Times New Roman" w:hAnsi="Segoe UI" w:cs="Segoe UI"/>
          <w:color w:val="323130"/>
          <w:sz w:val="21"/>
          <w:szCs w:val="21"/>
          <w:lang w:eastAsia="sv-SE"/>
        </w:rPr>
      </w:pPr>
    </w:p>
    <w:p w:rsidR="00C97577" w:rsidRPr="00C97577" w:rsidRDefault="00C97577" w:rsidP="00C97577">
      <w:pPr>
        <w:spacing w:after="0" w:line="240" w:lineRule="auto"/>
        <w:rPr>
          <w:rFonts w:ascii="Segoe UI" w:eastAsia="Times New Roman" w:hAnsi="Segoe UI" w:cs="Segoe UI"/>
          <w:color w:val="323130"/>
          <w:sz w:val="21"/>
          <w:szCs w:val="21"/>
          <w:lang w:eastAsia="sv-SE"/>
        </w:rPr>
      </w:pPr>
      <w:r>
        <w:rPr>
          <w:rFonts w:ascii="Segoe UI" w:hAnsi="Segoe UI" w:cs="Segoe UI"/>
          <w:color w:val="323130"/>
          <w:sz w:val="21"/>
          <w:szCs w:val="21"/>
          <w:shd w:val="clear" w:color="auto" w:fill="F6F6F6"/>
        </w:rPr>
        <w:t>Mycket viktigt att den får behålla sitt kulturhistoriska värde och då är det inte intressant med för stora uppdateringar! Men en varsam renovering skulle absolut kunna stärka Nora kommun som en mötesplats för kultur.</w:t>
      </w:r>
    </w:p>
    <w:p w:rsidR="00C97577" w:rsidRPr="00C97577" w:rsidRDefault="00C97577" w:rsidP="00C97577">
      <w:pPr>
        <w:spacing w:after="0" w:line="240" w:lineRule="auto"/>
        <w:rPr>
          <w:rFonts w:ascii="Segoe UI" w:eastAsia="Times New Roman" w:hAnsi="Segoe UI" w:cs="Segoe UI"/>
          <w:color w:val="323130"/>
          <w:sz w:val="21"/>
          <w:szCs w:val="21"/>
          <w:lang w:eastAsia="sv-SE"/>
        </w:rPr>
      </w:pPr>
    </w:p>
    <w:p w:rsidR="00C97577" w:rsidRPr="00C97577" w:rsidRDefault="00C97577" w:rsidP="00AD29CD">
      <w:pPr>
        <w:rPr>
          <w:rFonts w:ascii="Segoe UI" w:hAnsi="Segoe UI" w:cs="Segoe UI"/>
          <w:color w:val="323130"/>
          <w:sz w:val="21"/>
          <w:szCs w:val="21"/>
          <w:shd w:val="clear" w:color="auto" w:fill="F6F6F6"/>
        </w:rPr>
      </w:pPr>
    </w:p>
    <w:p w:rsidR="00AD29CD" w:rsidRPr="00AD29CD" w:rsidRDefault="00AD29CD" w:rsidP="00AD29CD"/>
    <w:sectPr w:rsidR="00AD29CD" w:rsidRPr="00AD29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82627"/>
    <w:multiLevelType w:val="hybridMultilevel"/>
    <w:tmpl w:val="17E88BE6"/>
    <w:lvl w:ilvl="0" w:tplc="1848070E">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CD"/>
    <w:rsid w:val="0030283B"/>
    <w:rsid w:val="00593C72"/>
    <w:rsid w:val="00AD29CD"/>
    <w:rsid w:val="00C97577"/>
    <w:rsid w:val="00E30A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8CF1A"/>
  <w15:chartTrackingRefBased/>
  <w15:docId w15:val="{1AAAB50C-F9D2-4BC8-82A0-34AAABDCB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D29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D29CD"/>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C97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174094">
      <w:bodyDiv w:val="1"/>
      <w:marLeft w:val="0"/>
      <w:marRight w:val="0"/>
      <w:marTop w:val="0"/>
      <w:marBottom w:val="0"/>
      <w:divBdr>
        <w:top w:val="none" w:sz="0" w:space="0" w:color="auto"/>
        <w:left w:val="none" w:sz="0" w:space="0" w:color="auto"/>
        <w:bottom w:val="none" w:sz="0" w:space="0" w:color="auto"/>
        <w:right w:val="none" w:sz="0" w:space="0" w:color="auto"/>
      </w:divBdr>
    </w:div>
    <w:div w:id="163671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2791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Nora Kommun</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Aspeqvist</dc:creator>
  <cp:keywords/>
  <dc:description/>
  <cp:lastModifiedBy>Sofie Aspeqvist</cp:lastModifiedBy>
  <cp:revision>1</cp:revision>
  <dcterms:created xsi:type="dcterms:W3CDTF">2022-02-16T13:02:00Z</dcterms:created>
  <dcterms:modified xsi:type="dcterms:W3CDTF">2022-02-16T13:33:00Z</dcterms:modified>
</cp:coreProperties>
</file>